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611460" w:rsidRPr="00611460" w:rsidRDefault="004D387F" w:rsidP="006114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11460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611460" w:rsidRPr="00611460">
        <w:rPr>
          <w:rFonts w:ascii="Times New Roman" w:hAnsi="Times New Roman" w:cs="Times New Roman"/>
        </w:rPr>
        <w:t>проект</w:t>
      </w:r>
      <w:r w:rsidR="00611460">
        <w:rPr>
          <w:rFonts w:ascii="Times New Roman" w:hAnsi="Times New Roman" w:cs="Times New Roman"/>
        </w:rPr>
        <w:t>у</w:t>
      </w:r>
      <w:r w:rsidR="00611460" w:rsidRPr="00611460">
        <w:rPr>
          <w:rFonts w:ascii="Times New Roman" w:hAnsi="Times New Roman" w:cs="Times New Roman"/>
        </w:rPr>
        <w:t xml:space="preserve"> административного регламента</w:t>
      </w:r>
      <w:r w:rsidR="00611460">
        <w:rPr>
          <w:rFonts w:ascii="Times New Roman" w:hAnsi="Times New Roman" w:cs="Times New Roman"/>
        </w:rPr>
        <w:t xml:space="preserve"> </w:t>
      </w:r>
      <w:r w:rsidR="00611460" w:rsidRPr="00611460">
        <w:rPr>
          <w:rFonts w:ascii="Times New Roman" w:hAnsi="Times New Roman" w:cs="Times New Roman"/>
        </w:rPr>
        <w:t>предоставления муниципальной услуги «</w:t>
      </w:r>
      <w:r w:rsidR="00611460" w:rsidRPr="00611460">
        <w:rPr>
          <w:rFonts w:ascii="Times New Roman" w:hAnsi="Times New Roman" w:cs="Times New Roman"/>
          <w:bCs/>
        </w:rPr>
        <w:t>П</w:t>
      </w:r>
      <w:r w:rsidR="00611460" w:rsidRPr="00611460">
        <w:rPr>
          <w:rFonts w:ascii="Times New Roman" w:hAnsi="Times New Roman" w:cs="Times New Roman"/>
        </w:rPr>
        <w:t>о проведению</w:t>
      </w:r>
    </w:p>
    <w:p w:rsidR="00611460" w:rsidRPr="00611460" w:rsidRDefault="00611460" w:rsidP="006114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11460">
        <w:rPr>
          <w:rFonts w:ascii="Times New Roman" w:hAnsi="Times New Roman" w:cs="Times New Roman"/>
        </w:rPr>
        <w:t>публичных слушаний по вопросам предоставления</w:t>
      </w:r>
      <w:r>
        <w:rPr>
          <w:rFonts w:ascii="Times New Roman" w:hAnsi="Times New Roman" w:cs="Times New Roman"/>
        </w:rPr>
        <w:t xml:space="preserve"> </w:t>
      </w:r>
      <w:r w:rsidRPr="00611460">
        <w:rPr>
          <w:rFonts w:ascii="Times New Roman" w:hAnsi="Times New Roman" w:cs="Times New Roman"/>
        </w:rPr>
        <w:t>разрешения на условно разрешенный вид использования</w:t>
      </w:r>
      <w:r>
        <w:rPr>
          <w:rFonts w:ascii="Times New Roman" w:hAnsi="Times New Roman" w:cs="Times New Roman"/>
        </w:rPr>
        <w:t xml:space="preserve"> </w:t>
      </w:r>
      <w:r w:rsidRPr="00611460">
        <w:rPr>
          <w:rFonts w:ascii="Times New Roman" w:hAnsi="Times New Roman" w:cs="Times New Roman"/>
        </w:rPr>
        <w:t>земельного участка или объекта капитального строительства,</w:t>
      </w:r>
    </w:p>
    <w:p w:rsidR="00611460" w:rsidRPr="00611460" w:rsidRDefault="00611460" w:rsidP="006114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11460">
        <w:rPr>
          <w:rFonts w:ascii="Times New Roman" w:hAnsi="Times New Roman" w:cs="Times New Roman"/>
        </w:rPr>
        <w:t>по вопросам отклонения от предельных параметров</w:t>
      </w:r>
      <w:r>
        <w:rPr>
          <w:rFonts w:ascii="Times New Roman" w:hAnsi="Times New Roman" w:cs="Times New Roman"/>
        </w:rPr>
        <w:t xml:space="preserve"> </w:t>
      </w:r>
      <w:r w:rsidRPr="00611460">
        <w:rPr>
          <w:rFonts w:ascii="Times New Roman" w:hAnsi="Times New Roman" w:cs="Times New Roman"/>
        </w:rPr>
        <w:t>разрешенного строительства, реконструкции объектов</w:t>
      </w:r>
      <w:r>
        <w:rPr>
          <w:rFonts w:ascii="Times New Roman" w:hAnsi="Times New Roman" w:cs="Times New Roman"/>
        </w:rPr>
        <w:t xml:space="preserve"> </w:t>
      </w:r>
      <w:r w:rsidRPr="00611460">
        <w:rPr>
          <w:rFonts w:ascii="Times New Roman" w:hAnsi="Times New Roman" w:cs="Times New Roman"/>
        </w:rPr>
        <w:t>капитального строительства»</w:t>
      </w: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460BF0" w:rsidRPr="00F32E6B" w:rsidRDefault="00460BF0" w:rsidP="00611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E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387F" w:rsidRPr="00F32E6B">
        <w:rPr>
          <w:rFonts w:ascii="Times New Roman" w:hAnsi="Times New Roman" w:cs="Times New Roman"/>
          <w:sz w:val="24"/>
          <w:szCs w:val="24"/>
        </w:rPr>
        <w:t>Настоящ</w:t>
      </w:r>
      <w:r w:rsidR="00611460">
        <w:rPr>
          <w:rFonts w:ascii="Times New Roman" w:hAnsi="Times New Roman" w:cs="Times New Roman"/>
          <w:sz w:val="24"/>
          <w:szCs w:val="24"/>
        </w:rPr>
        <w:t>ее</w:t>
      </w:r>
      <w:r w:rsidR="004D387F"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611460">
        <w:rPr>
          <w:rFonts w:ascii="Times New Roman" w:hAnsi="Times New Roman" w:cs="Times New Roman"/>
          <w:sz w:val="24"/>
          <w:szCs w:val="24"/>
        </w:rPr>
        <w:t>постановление</w:t>
      </w:r>
      <w:r w:rsidR="004D387F" w:rsidRPr="00F32E6B">
        <w:rPr>
          <w:rFonts w:ascii="Times New Roman" w:hAnsi="Times New Roman" w:cs="Times New Roman"/>
          <w:sz w:val="24"/>
          <w:szCs w:val="24"/>
        </w:rPr>
        <w:t xml:space="preserve"> администрации Каслинского муниципального района</w:t>
      </w:r>
      <w:proofErr w:type="gramStart"/>
      <w:r w:rsidR="004D387F"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534792">
        <w:t>О</w:t>
      </w:r>
      <w:proofErr w:type="gramEnd"/>
      <w:r w:rsidR="00611460" w:rsidRPr="00534792">
        <w:t xml:space="preserve">б </w:t>
      </w:r>
      <w:r w:rsidR="00611460" w:rsidRPr="00611460">
        <w:rPr>
          <w:rFonts w:ascii="Times New Roman" w:hAnsi="Times New Roman" w:cs="Times New Roman"/>
          <w:sz w:val="24"/>
          <w:szCs w:val="24"/>
        </w:rPr>
        <w:t>утверждении проекта административного регламента  предоставления муниципальной услуги «</w:t>
      </w:r>
      <w:r w:rsidR="00611460" w:rsidRPr="00611460">
        <w:rPr>
          <w:rFonts w:ascii="Times New Roman" w:hAnsi="Times New Roman" w:cs="Times New Roman"/>
          <w:bCs/>
          <w:sz w:val="24"/>
          <w:szCs w:val="24"/>
        </w:rPr>
        <w:t>П</w:t>
      </w:r>
      <w:r w:rsidR="00611460" w:rsidRPr="00611460">
        <w:rPr>
          <w:rFonts w:ascii="Times New Roman" w:hAnsi="Times New Roman" w:cs="Times New Roman"/>
          <w:sz w:val="24"/>
          <w:szCs w:val="24"/>
        </w:rPr>
        <w:t>о проведению</w:t>
      </w:r>
      <w:r w:rsidR="00611460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611460">
        <w:rPr>
          <w:rFonts w:ascii="Times New Roman" w:hAnsi="Times New Roman" w:cs="Times New Roman"/>
          <w:sz w:val="24"/>
          <w:szCs w:val="24"/>
        </w:rPr>
        <w:t>публичных слушаний по вопросам предоставления</w:t>
      </w:r>
      <w:r w:rsidR="00611460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611460">
        <w:rPr>
          <w:rFonts w:ascii="Times New Roman" w:hAnsi="Times New Roman" w:cs="Times New Roman"/>
          <w:sz w:val="24"/>
          <w:szCs w:val="24"/>
        </w:rPr>
        <w:t>разрешения на условно разрешенный вид использования</w:t>
      </w:r>
      <w:r w:rsidR="00611460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611460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строительства,</w:t>
      </w:r>
      <w:r w:rsidR="00611460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611460">
        <w:rPr>
          <w:rFonts w:ascii="Times New Roman" w:hAnsi="Times New Roman" w:cs="Times New Roman"/>
          <w:sz w:val="24"/>
          <w:szCs w:val="24"/>
        </w:rPr>
        <w:t>по вопросам отклонения от предельных параметров</w:t>
      </w:r>
      <w:r w:rsidR="00611460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611460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</w:t>
      </w:r>
      <w:r w:rsidR="00611460">
        <w:rPr>
          <w:rFonts w:ascii="Times New Roman" w:hAnsi="Times New Roman" w:cs="Times New Roman"/>
          <w:sz w:val="24"/>
          <w:szCs w:val="24"/>
        </w:rPr>
        <w:t xml:space="preserve"> </w:t>
      </w:r>
      <w:r w:rsidR="00611460" w:rsidRPr="00611460">
        <w:rPr>
          <w:rFonts w:ascii="Times New Roman" w:hAnsi="Times New Roman" w:cs="Times New Roman"/>
          <w:sz w:val="24"/>
          <w:szCs w:val="24"/>
        </w:rPr>
        <w:t xml:space="preserve">капитального строительства» </w:t>
      </w:r>
      <w:r w:rsidR="00F32E6B"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4D387F" w:rsidRPr="00F32E6B">
        <w:rPr>
          <w:rFonts w:ascii="Times New Roman" w:hAnsi="Times New Roman" w:cs="Times New Roman"/>
          <w:sz w:val="24"/>
          <w:szCs w:val="24"/>
        </w:rPr>
        <w:t>разработан в целях:</w:t>
      </w:r>
    </w:p>
    <w:p w:rsidR="004D387F" w:rsidRPr="00F32E6B" w:rsidRDefault="004D387F" w:rsidP="00F32E6B">
      <w:pPr>
        <w:pStyle w:val="a3"/>
        <w:spacing w:before="0" w:beforeAutospacing="0" w:after="0"/>
        <w:ind w:firstLine="709"/>
      </w:pPr>
      <w:r w:rsidRPr="00F32E6B">
        <w:t xml:space="preserve">- </w:t>
      </w:r>
      <w:r w:rsidR="00460BF0" w:rsidRPr="00F32E6B">
        <w:t>повышения инвестиционной привлекательности Каслинского муниципального района</w:t>
      </w:r>
      <w:r w:rsidRPr="00F32E6B">
        <w:t>;</w:t>
      </w:r>
    </w:p>
    <w:p w:rsidR="00460BF0" w:rsidRPr="00F32E6B" w:rsidRDefault="004D387F" w:rsidP="00460BF0">
      <w:pPr>
        <w:pStyle w:val="a3"/>
        <w:spacing w:before="0" w:beforeAutospacing="0" w:after="0"/>
        <w:ind w:firstLine="709"/>
        <w:jc w:val="both"/>
      </w:pPr>
      <w:r w:rsidRPr="00F32E6B">
        <w:t xml:space="preserve">- </w:t>
      </w:r>
      <w:r w:rsidR="00460BF0" w:rsidRPr="00F32E6B">
        <w:t>регулирования инвестиционной деятельности, осуществляемой в форме капитальных вложений.</w:t>
      </w:r>
    </w:p>
    <w:p w:rsidR="00611460" w:rsidRPr="00611460" w:rsidRDefault="00E56334" w:rsidP="0061146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146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правовой</w:t>
      </w:r>
      <w:r w:rsidR="00D75E9E" w:rsidRPr="00611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устанавливает</w:t>
      </w:r>
      <w:r w:rsidRPr="00611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61146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11460" w:rsidRPr="00611460">
        <w:rPr>
          <w:rFonts w:ascii="Times New Roman" w:hAnsi="Times New Roman" w:cs="Times New Roman"/>
          <w:sz w:val="24"/>
          <w:szCs w:val="24"/>
        </w:rPr>
        <w:t>рок предоставления муниципальной услуги</w:t>
      </w:r>
      <w:r w:rsidR="0061146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7"/>
        <w:gridCol w:w="6666"/>
        <w:gridCol w:w="1843"/>
      </w:tblGrid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N 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Наименование административной процедуры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Срок</w:t>
            </w:r>
          </w:p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выполнения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Многофункциональный центр: прием, регистрация заявления и документов в Многофункциональном центре, необходимых для предоставления муниципальной услуги; рассмотрение заявления и документов, запросы документов, которые подлежат межведомственному взаимодействию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5 рабочих дня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460">
              <w:rPr>
                <w:rFonts w:ascii="Times New Roman" w:hAnsi="Times New Roman" w:cs="Times New Roman"/>
                <w:sz w:val="24"/>
                <w:szCs w:val="24"/>
              </w:rPr>
              <w:t xml:space="preserve">Комиссия: принятие решения Комиссией о назначении публичных слушаний или об отказе в их проведении. В случае принятия решения о проведении публичных слушаний подготовка сообщения о проведении публичных слушаний и его направление лицам, указанным в </w:t>
            </w:r>
            <w:hyperlink r:id="rId4" w:history="1">
              <w:proofErr w:type="gramStart"/>
              <w:r w:rsidRPr="00611460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</w:rPr>
                <w:t>ч</w:t>
              </w:r>
              <w:proofErr w:type="gramEnd"/>
              <w:r w:rsidRPr="00611460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</w:rPr>
                <w:t>. 4 ст. 39</w:t>
              </w:r>
            </w:hyperlink>
            <w:r w:rsidRPr="006114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" w:history="1">
              <w:r w:rsidRPr="00611460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</w:rPr>
                <w:t>ч. 4 ст. 40</w:t>
              </w:r>
            </w:hyperlink>
            <w:r w:rsidRPr="00611460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РФ. В случае отказа в проведении публичных слушаний подготовка и направление письменного отказа в проведении публичных слушаний  Расходы, связанные с организацией и проведением публичных слушаний несет физическое или юридическое лицо, заинтересованное в предоставлении такого разрешения. Указанное лицо вносит соответствующую плату по составленной комиссией смете не позднее трех дней со дня получения указанной сметы.</w:t>
            </w:r>
          </w:p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не позднее 8 дней со дня поступления заявления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 xml:space="preserve">Комиссия и управление делами: опубликование сообщения о проведении публичных слушаний и размещение на </w:t>
            </w:r>
            <w:hyperlink r:id="rId6" w:history="1">
              <w:r w:rsidRPr="00611460">
                <w:rPr>
                  <w:rStyle w:val="a5"/>
                  <w:rFonts w:ascii="Times New Roman" w:hAnsi="Times New Roman"/>
                  <w:color w:val="auto"/>
                  <w:sz w:val="24"/>
                </w:rPr>
                <w:t>официальном сайте</w:t>
              </w:r>
            </w:hyperlink>
            <w:r w:rsidRPr="00611460">
              <w:rPr>
                <w:rFonts w:ascii="Times New Roman" w:hAnsi="Times New Roman" w:cs="Times New Roman"/>
              </w:rPr>
              <w:t xml:space="preserve"> в сети "Интернет"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5 дней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Комиссия: сбор поступивших в письменном виде предложений, рекомендаций и замечаний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 xml:space="preserve">не позднее 3 дней до даты проведения </w:t>
            </w:r>
            <w:r w:rsidRPr="00611460">
              <w:rPr>
                <w:rFonts w:ascii="Times New Roman" w:hAnsi="Times New Roman" w:cs="Times New Roman"/>
              </w:rPr>
              <w:lastRenderedPageBreak/>
              <w:t>публичных слушаний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Проведение публичных слушаний, заседание Комиссии, подготовка заключения (итогового документа) о результатах публичных слушаний</w:t>
            </w:r>
          </w:p>
          <w:p w:rsidR="00611460" w:rsidRPr="00611460" w:rsidRDefault="00611460" w:rsidP="00532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460" w:rsidRPr="00611460" w:rsidRDefault="00611460" w:rsidP="00532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460" w:rsidRPr="00611460" w:rsidRDefault="00611460" w:rsidP="00532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 xml:space="preserve">дата проведения публичных слушаний – </w:t>
            </w:r>
            <w:r w:rsidRPr="00611460">
              <w:rPr>
                <w:rFonts w:ascii="Times New Roman" w:hAnsi="Times New Roman" w:cs="Times New Roman"/>
                <w:b/>
              </w:rPr>
              <w:t>не позднее 1 месяца</w:t>
            </w:r>
            <w:r w:rsidRPr="00611460">
              <w:rPr>
                <w:rFonts w:ascii="Times New Roman" w:hAnsi="Times New Roman" w:cs="Times New Roman"/>
              </w:rPr>
              <w:t xml:space="preserve"> со дня принятия муниципального правового акта о назначении слушаний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 xml:space="preserve">Комиссия и управление делами: опубликование заключения о публичных слушаниях в СМИ и размещение на </w:t>
            </w:r>
            <w:hyperlink r:id="rId7" w:history="1">
              <w:r w:rsidRPr="00611460">
                <w:rPr>
                  <w:rStyle w:val="a5"/>
                  <w:rFonts w:ascii="Times New Roman" w:hAnsi="Times New Roman"/>
                  <w:color w:val="auto"/>
                  <w:sz w:val="24"/>
                </w:rPr>
                <w:t>официальном сайте</w:t>
              </w:r>
            </w:hyperlink>
            <w:r w:rsidRPr="00611460">
              <w:rPr>
                <w:rFonts w:ascii="Times New Roman" w:hAnsi="Times New Roman" w:cs="Times New Roman"/>
              </w:rPr>
              <w:t xml:space="preserve"> в сети "Интернет"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5 дней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Комиссия: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или отказ в предоставлении такого разрешения; предоставление разрешения на отклонение от предельных параметров разрешенного строительства, реконструкции объекта капитального строительства или отказ в предоставлении такого разрешения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5 дней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Администрация Каслинского муниципального района: предоставление разрешения на условно разрешенный вид использования земельного участка или объекта капитального строительства или отказ в предоставлении такого разрешения; предоставление разрешения на отклонение от предельных параметров разрешенного строительства, реконструкции объекта капитального строительства или отказ в предоставлении такого разрешения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3 дня (разрешения на условно разрешенный вид использования земельного участка)</w:t>
            </w:r>
          </w:p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7 рабочих дней (разрешения на отклонение от предельных параметров разрешенного строительства, реконструкции объекта капитального строительства)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 xml:space="preserve">Комиссия и управление делами: опубликование разрешения на условно разрешенный вид использования земельного участка или объекта капитального строительства в СМИ и размещение на </w:t>
            </w:r>
            <w:hyperlink r:id="rId8" w:history="1">
              <w:r w:rsidRPr="00611460">
                <w:rPr>
                  <w:rStyle w:val="a5"/>
                  <w:rFonts w:ascii="Times New Roman" w:hAnsi="Times New Roman"/>
                  <w:color w:val="auto"/>
                  <w:sz w:val="24"/>
                </w:rPr>
                <w:t>официальном сайте</w:t>
              </w:r>
            </w:hyperlink>
            <w:r w:rsidRPr="00611460">
              <w:rPr>
                <w:rFonts w:ascii="Times New Roman" w:hAnsi="Times New Roman" w:cs="Times New Roman"/>
              </w:rPr>
              <w:t xml:space="preserve"> в сети "Интернет"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5 дней</w:t>
            </w:r>
          </w:p>
        </w:tc>
      </w:tr>
      <w:tr w:rsidR="00611460" w:rsidRPr="00611460" w:rsidTr="00532275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460" w:rsidRPr="00611460" w:rsidRDefault="00611460" w:rsidP="00532275">
            <w:pPr>
              <w:pStyle w:val="a6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Многофункциональный центр: регистрация итогового документа в Многофункциональном центре.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460" w:rsidRPr="00611460" w:rsidRDefault="00611460" w:rsidP="00532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11460">
              <w:rPr>
                <w:rFonts w:ascii="Times New Roman" w:hAnsi="Times New Roman" w:cs="Times New Roman"/>
              </w:rPr>
              <w:t>1 рабочий день</w:t>
            </w:r>
          </w:p>
        </w:tc>
      </w:tr>
    </w:tbl>
    <w:p w:rsidR="004D387F" w:rsidRPr="00611460" w:rsidRDefault="004D387F" w:rsidP="0061146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1460">
        <w:rPr>
          <w:rFonts w:ascii="Times New Roman" w:hAnsi="Times New Roman" w:cs="Times New Roman"/>
          <w:sz w:val="24"/>
          <w:szCs w:val="24"/>
        </w:rPr>
        <w:t>Финансовое обеспечение для принятия проекта постановления не требуется.</w:t>
      </w:r>
    </w:p>
    <w:p w:rsidR="008277E6" w:rsidRPr="00F32E6B" w:rsidRDefault="008277E6">
      <w:pPr>
        <w:rPr>
          <w:sz w:val="24"/>
          <w:szCs w:val="24"/>
        </w:rPr>
      </w:pPr>
    </w:p>
    <w:sectPr w:rsidR="008277E6" w:rsidRPr="00F32E6B" w:rsidSect="007F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F18"/>
    <w:rsid w:val="000208E3"/>
    <w:rsid w:val="000C6EB8"/>
    <w:rsid w:val="002B06B2"/>
    <w:rsid w:val="00460BF0"/>
    <w:rsid w:val="004D387F"/>
    <w:rsid w:val="00611460"/>
    <w:rsid w:val="00692F18"/>
    <w:rsid w:val="007F636E"/>
    <w:rsid w:val="008277E6"/>
    <w:rsid w:val="00D75E9E"/>
    <w:rsid w:val="00E56334"/>
    <w:rsid w:val="00F3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  <w:style w:type="character" w:customStyle="1" w:styleId="a5">
    <w:name w:val="Гипертекстовая ссылка"/>
    <w:basedOn w:val="a0"/>
    <w:uiPriority w:val="99"/>
    <w:rsid w:val="00611460"/>
    <w:rPr>
      <w:rFonts w:cs="Times New Roman"/>
      <w:b/>
      <w:color w:val="106BBE"/>
      <w:sz w:val="26"/>
    </w:rPr>
  </w:style>
  <w:style w:type="paragraph" w:customStyle="1" w:styleId="a6">
    <w:name w:val="Нормальный (таблица)"/>
    <w:basedOn w:val="a"/>
    <w:next w:val="a"/>
    <w:uiPriority w:val="99"/>
    <w:rsid w:val="006114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66723.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8666723.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66723.19" TargetMode="External"/><Relationship Id="rId11" Type="http://schemas.microsoft.com/office/2007/relationships/stylesWithEffects" Target="stylesWithEffects.xml"/><Relationship Id="rId5" Type="http://schemas.openxmlformats.org/officeDocument/2006/relationships/hyperlink" Target="garantF1://12038258.4004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38258.390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Шеф</cp:lastModifiedBy>
  <cp:revision>5</cp:revision>
  <dcterms:created xsi:type="dcterms:W3CDTF">2017-04-04T06:42:00Z</dcterms:created>
  <dcterms:modified xsi:type="dcterms:W3CDTF">2017-04-21T05:21:00Z</dcterms:modified>
</cp:coreProperties>
</file>